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3900F" w14:textId="51FC65CE" w:rsidR="000A7F72" w:rsidRPr="00716F3B" w:rsidRDefault="006053B7">
      <w:pPr>
        <w:rPr>
          <w:b/>
          <w:sz w:val="28"/>
        </w:rPr>
      </w:pPr>
      <w:r w:rsidRPr="00716F3B">
        <w:rPr>
          <w:b/>
          <w:sz w:val="28"/>
        </w:rPr>
        <w:t>Worked examples</w:t>
      </w:r>
      <w:r w:rsidR="0019595D" w:rsidRPr="00716F3B">
        <w:rPr>
          <w:b/>
          <w:sz w:val="28"/>
        </w:rPr>
        <w:t xml:space="preserve"> 211-212</w:t>
      </w:r>
    </w:p>
    <w:p w14:paraId="3EC1A35B" w14:textId="383C1BF1" w:rsidR="006053B7" w:rsidRDefault="006053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716F3B" w:rsidRPr="006D1F2C" w14:paraId="73C28B05" w14:textId="77777777" w:rsidTr="00FD602E">
        <w:tc>
          <w:tcPr>
            <w:tcW w:w="9242" w:type="dxa"/>
            <w:gridSpan w:val="2"/>
            <w:shd w:val="clear" w:color="auto" w:fill="000000" w:themeFill="text1"/>
          </w:tcPr>
          <w:p w14:paraId="6F784380" w14:textId="77777777" w:rsidR="00716F3B" w:rsidRPr="006D1F2C" w:rsidRDefault="00716F3B" w:rsidP="00FD602E">
            <w:pPr>
              <w:rPr>
                <w:b/>
              </w:rPr>
            </w:pPr>
            <w:r w:rsidRPr="006D1F2C">
              <w:rPr>
                <w:b/>
                <w:i/>
              </w:rPr>
              <w:t>IC feature(s) in focus</w:t>
            </w:r>
          </w:p>
        </w:tc>
      </w:tr>
      <w:tr w:rsidR="00716F3B" w14:paraId="1BE47A05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095C3309" w14:textId="77777777" w:rsidR="00716F3B" w:rsidRDefault="00716F3B" w:rsidP="00FD602E">
            <w:r>
              <w:t>Concise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311E8942" w14:textId="77777777" w:rsidR="00716F3B" w:rsidRDefault="00716F3B" w:rsidP="00FD602E">
            <w:r>
              <w:t>2. Keep the discussion going over several turns</w:t>
            </w:r>
          </w:p>
          <w:p w14:paraId="7B846A29" w14:textId="6BFC498D" w:rsidR="00716F3B" w:rsidRDefault="00716F3B" w:rsidP="00716F3B">
            <w:r>
              <w:t xml:space="preserve">g) Listen </w:t>
            </w:r>
          </w:p>
          <w:p w14:paraId="21E9A826" w14:textId="6E590FE4" w:rsidR="00716F3B" w:rsidRDefault="00716F3B" w:rsidP="00716F3B">
            <w:r>
              <w:t>Feedback: Show that you are listening through mini-responses, body language, and developing partner’s ideas</w:t>
            </w:r>
          </w:p>
        </w:tc>
      </w:tr>
      <w:tr w:rsidR="00716F3B" w14:paraId="41988335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2729DED8" w14:textId="77777777" w:rsidR="00716F3B" w:rsidRDefault="00716F3B" w:rsidP="00FD602E">
            <w:r>
              <w:t>Full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10C06896" w14:textId="77777777" w:rsidR="00716F3B" w:rsidRDefault="00716F3B" w:rsidP="00716F3B">
            <w:r>
              <w:t>6. Interactive listening</w:t>
            </w:r>
          </w:p>
          <w:p w14:paraId="7E72875D" w14:textId="796E1BE5" w:rsidR="00716F3B" w:rsidRDefault="00716F3B" w:rsidP="00716F3B">
            <w:pPr>
              <w:pStyle w:val="ListParagraph"/>
              <w:numPr>
                <w:ilvl w:val="0"/>
                <w:numId w:val="10"/>
              </w:numPr>
            </w:pPr>
            <w:r>
              <w:t>Demonstrate understanding through developing partner’s ideas</w:t>
            </w:r>
          </w:p>
          <w:p w14:paraId="7A08E079" w14:textId="0ABFEFE7" w:rsidR="00716F3B" w:rsidRDefault="00716F3B" w:rsidP="00716F3B">
            <w:pPr>
              <w:pStyle w:val="ListParagraph"/>
              <w:numPr>
                <w:ilvl w:val="0"/>
                <w:numId w:val="10"/>
              </w:numPr>
            </w:pPr>
            <w:r>
              <w:t>Focus on own ideas rather than listening to partner’s ideas</w:t>
            </w:r>
          </w:p>
        </w:tc>
      </w:tr>
    </w:tbl>
    <w:p w14:paraId="3AEB49BA" w14:textId="40790747" w:rsidR="00716F3B" w:rsidRDefault="00716F3B"/>
    <w:p w14:paraId="1E40D51A" w14:textId="3118E29A" w:rsidR="006053B7" w:rsidRDefault="006053B7"/>
    <w:p w14:paraId="22BA0CE2" w14:textId="544743C0" w:rsidR="006053B7" w:rsidRPr="006053B7" w:rsidRDefault="006053B7">
      <w:pPr>
        <w:rPr>
          <w:b/>
          <w:i/>
        </w:rPr>
      </w:pPr>
      <w:r w:rsidRPr="006053B7">
        <w:rPr>
          <w:b/>
          <w:i/>
        </w:rPr>
        <w:t xml:space="preserve">Example </w:t>
      </w:r>
      <w:r w:rsidR="0019595D">
        <w:rPr>
          <w:b/>
          <w:i/>
        </w:rPr>
        <w:t>21</w:t>
      </w:r>
      <w:r w:rsidR="00187110">
        <w:rPr>
          <w:b/>
          <w:i/>
        </w:rPr>
        <w:t>1</w:t>
      </w:r>
      <w:r w:rsidRPr="006053B7">
        <w:rPr>
          <w:b/>
          <w:i/>
        </w:rPr>
        <w:t>: P09</w:t>
      </w:r>
    </w:p>
    <w:p w14:paraId="3CFE2FCD" w14:textId="09EF1985" w:rsidR="006053B7" w:rsidRDefault="006053B7" w:rsidP="006053B7">
      <w:r>
        <w:t>Task: A friend is given some money to spend before going on holiday. Discuss 1) the different ways to spend the money and 2) decide which way is the best.</w:t>
      </w:r>
    </w:p>
    <w:p w14:paraId="3F54C958" w14:textId="34B2A64F" w:rsidR="006053B7" w:rsidRDefault="006053B7"/>
    <w:p w14:paraId="26C4E10A" w14:textId="022A69F8" w:rsidR="00BE66A7" w:rsidRDefault="000D5244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</w:t>
      </w:r>
      <w:r w:rsidR="006053B7" w:rsidRPr="00BE66A7">
        <w:rPr>
          <w:rFonts w:ascii="Courier New" w:hAnsi="Courier New" w:cs="Courier New"/>
        </w:rPr>
        <w:t>:</w:t>
      </w:r>
      <w:r w:rsidR="006053B7" w:rsidRPr="00BE66A7">
        <w:rPr>
          <w:rFonts w:ascii="Courier New" w:hAnsi="Courier New" w:cs="Courier New"/>
        </w:rPr>
        <w:tab/>
        <w:t>Yeah</w:t>
      </w:r>
      <w:r w:rsidR="00187110" w:rsidRPr="00BE66A7">
        <w:rPr>
          <w:rFonts w:ascii="Courier New" w:hAnsi="Courier New" w:cs="Courier New"/>
        </w:rPr>
        <w:t>.</w:t>
      </w:r>
      <w:r w:rsidR="006053B7" w:rsidRPr="00BE66A7">
        <w:rPr>
          <w:rFonts w:ascii="Courier New" w:hAnsi="Courier New" w:cs="Courier New"/>
        </w:rPr>
        <w:t xml:space="preserve"> Maybe he has to buy some </w:t>
      </w:r>
      <w:proofErr w:type="spellStart"/>
      <w:r w:rsidR="006053B7" w:rsidRPr="00BE66A7">
        <w:rPr>
          <w:rFonts w:ascii="Courier New" w:hAnsi="Courier New" w:cs="Courier New"/>
        </w:rPr>
        <w:t>luggages</w:t>
      </w:r>
      <w:proofErr w:type="spellEnd"/>
      <w:r w:rsidR="006053B7" w:rsidRPr="00BE66A7">
        <w:rPr>
          <w:rFonts w:ascii="Courier New" w:hAnsi="Courier New" w:cs="Courier New"/>
        </w:rPr>
        <w:t xml:space="preserve"> for the travel</w:t>
      </w:r>
      <w:r w:rsidR="00BE66A7">
        <w:rPr>
          <w:rFonts w:ascii="Courier New" w:hAnsi="Courier New" w:cs="Courier New"/>
        </w:rPr>
        <w:t>,</w:t>
      </w:r>
      <w:r w:rsidR="006053B7" w:rsidRPr="00BE66A7">
        <w:rPr>
          <w:rFonts w:ascii="Courier New" w:hAnsi="Courier New" w:cs="Courier New"/>
        </w:rPr>
        <w:t xml:space="preserve"> </w:t>
      </w:r>
      <w:r w:rsidR="00BE66A7">
        <w:rPr>
          <w:rFonts w:ascii="Courier New" w:hAnsi="Courier New" w:cs="Courier New"/>
        </w:rPr>
        <w:t xml:space="preserve"> </w:t>
      </w:r>
    </w:p>
    <w:p w14:paraId="4A17C64A" w14:textId="2B1319A9" w:rsid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187110" w:rsidRPr="00BE66A7">
        <w:rPr>
          <w:rFonts w:ascii="Courier New" w:hAnsi="Courier New" w:cs="Courier New"/>
        </w:rPr>
        <w:t>((pause)) ((</w:t>
      </w:r>
      <w:r w:rsidR="000D5244">
        <w:rPr>
          <w:rFonts w:ascii="Courier New" w:hAnsi="Courier New" w:cs="Courier New"/>
        </w:rPr>
        <w:t>K</w:t>
      </w:r>
      <w:r w:rsidR="00187110" w:rsidRPr="00BE66A7">
        <w:rPr>
          <w:rFonts w:ascii="Courier New" w:hAnsi="Courier New" w:cs="Courier New"/>
        </w:rPr>
        <w:t xml:space="preserve"> looks at </w:t>
      </w:r>
      <w:r w:rsidR="000D5244">
        <w:rPr>
          <w:rFonts w:ascii="Courier New" w:hAnsi="Courier New" w:cs="Courier New"/>
        </w:rPr>
        <w:t>N</w:t>
      </w:r>
      <w:r w:rsidR="00187110" w:rsidRPr="00BE66A7">
        <w:rPr>
          <w:rFonts w:ascii="Courier New" w:hAnsi="Courier New" w:cs="Courier New"/>
        </w:rPr>
        <w:t xml:space="preserve"> and nods))</w:t>
      </w:r>
    </w:p>
    <w:p w14:paraId="204E5573" w14:textId="03F71C2F" w:rsid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proofErr w:type="spellStart"/>
      <w:r w:rsidR="00187110" w:rsidRPr="00BE66A7">
        <w:rPr>
          <w:rFonts w:ascii="Courier New" w:hAnsi="Courier New" w:cs="Courier New"/>
        </w:rPr>
        <w:t>aaa</w:t>
      </w:r>
      <w:r w:rsidR="006053B7" w:rsidRPr="00BE66A7">
        <w:rPr>
          <w:rFonts w:ascii="Courier New" w:hAnsi="Courier New" w:cs="Courier New"/>
        </w:rPr>
        <w:t>nd</w:t>
      </w:r>
      <w:proofErr w:type="spellEnd"/>
      <w:r w:rsidR="006053B7" w:rsidRPr="00BE66A7">
        <w:rPr>
          <w:rFonts w:ascii="Courier New" w:hAnsi="Courier New" w:cs="Courier New"/>
        </w:rPr>
        <w:t xml:space="preserve"> maybe he </w:t>
      </w:r>
      <w:r w:rsidR="00A16C3C" w:rsidRPr="00BE66A7">
        <w:rPr>
          <w:rFonts w:ascii="Courier New" w:hAnsi="Courier New" w:cs="Courier New"/>
        </w:rPr>
        <w:t>h</w:t>
      </w:r>
      <w:r w:rsidR="006053B7" w:rsidRPr="00BE66A7">
        <w:rPr>
          <w:rFonts w:ascii="Courier New" w:hAnsi="Courier New" w:cs="Courier New"/>
        </w:rPr>
        <w:t xml:space="preserve">as also to buy some books </w:t>
      </w:r>
    </w:p>
    <w:p w14:paraId="064A9E31" w14:textId="5294597A" w:rsidR="006053B7" w:rsidRP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6053B7" w:rsidRPr="00BE66A7">
        <w:rPr>
          <w:rFonts w:ascii="Courier New" w:hAnsi="Courier New" w:cs="Courier New"/>
        </w:rPr>
        <w:t xml:space="preserve">to read </w:t>
      </w:r>
      <w:r w:rsidR="00A16C3C" w:rsidRPr="00BE66A7">
        <w:rPr>
          <w:rFonts w:ascii="Courier New" w:hAnsi="Courier New" w:cs="Courier New"/>
        </w:rPr>
        <w:t>uh</w:t>
      </w:r>
      <w:r w:rsidR="00187110" w:rsidRPr="00BE66A7">
        <w:rPr>
          <w:rFonts w:ascii="Courier New" w:hAnsi="Courier New" w:cs="Courier New"/>
        </w:rPr>
        <w:t xml:space="preserve"> </w:t>
      </w:r>
      <w:r w:rsidR="006053B7" w:rsidRPr="00BE66A7">
        <w:rPr>
          <w:rFonts w:ascii="Courier New" w:hAnsi="Courier New" w:cs="Courier New"/>
        </w:rPr>
        <w:t xml:space="preserve">[during     </w:t>
      </w:r>
      <w:r w:rsidR="00187110" w:rsidRPr="00BE66A7">
        <w:rPr>
          <w:rFonts w:ascii="Courier New" w:hAnsi="Courier New" w:cs="Courier New"/>
        </w:rPr>
        <w:t xml:space="preserve">    </w:t>
      </w:r>
      <w:r w:rsidR="006053B7" w:rsidRPr="00BE66A7">
        <w:rPr>
          <w:rFonts w:ascii="Courier New" w:hAnsi="Courier New" w:cs="Courier New"/>
        </w:rPr>
        <w:t>the travel</w:t>
      </w:r>
    </w:p>
    <w:p w14:paraId="268CB5DF" w14:textId="3C3E73F5" w:rsidR="00BE66A7" w:rsidRDefault="000D5244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6053B7" w:rsidRPr="00BE66A7">
        <w:rPr>
          <w:rFonts w:ascii="Courier New" w:hAnsi="Courier New" w:cs="Courier New"/>
        </w:rPr>
        <w:t>:</w:t>
      </w:r>
      <w:r w:rsidR="006053B7" w:rsidRPr="00BE66A7">
        <w:rPr>
          <w:rFonts w:ascii="Courier New" w:hAnsi="Courier New" w:cs="Courier New"/>
        </w:rPr>
        <w:tab/>
      </w:r>
      <w:r w:rsidR="00187110" w:rsidRPr="00BE66A7">
        <w:rPr>
          <w:rFonts w:ascii="Courier New" w:hAnsi="Courier New" w:cs="Courier New"/>
        </w:rPr>
        <w:t xml:space="preserve">   </w:t>
      </w:r>
      <w:r w:rsidR="00A16C3C" w:rsidRPr="00BE66A7">
        <w:rPr>
          <w:rFonts w:ascii="Courier New" w:hAnsi="Courier New" w:cs="Courier New"/>
        </w:rPr>
        <w:t xml:space="preserve">        </w:t>
      </w:r>
      <w:r w:rsidR="006053B7" w:rsidRPr="00BE66A7">
        <w:rPr>
          <w:rFonts w:ascii="Courier New" w:hAnsi="Courier New" w:cs="Courier New"/>
        </w:rPr>
        <w:t>[during the  travel.</w:t>
      </w:r>
    </w:p>
    <w:p w14:paraId="52F5D135" w14:textId="0C66D1DD" w:rsidR="006053B7" w:rsidRP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6053B7" w:rsidRPr="00BE66A7">
        <w:rPr>
          <w:rFonts w:ascii="Courier New" w:hAnsi="Courier New" w:cs="Courier New"/>
        </w:rPr>
        <w:t>(</w:t>
      </w:r>
      <w:r w:rsidR="00A16C3C" w:rsidRPr="00BE66A7">
        <w:rPr>
          <w:rFonts w:ascii="Courier New" w:hAnsi="Courier New" w:cs="Courier New"/>
        </w:rPr>
        <w:t>(pause))</w:t>
      </w:r>
    </w:p>
    <w:p w14:paraId="599F454E" w14:textId="30DFD9F8" w:rsidR="00BE66A7" w:rsidRDefault="000D5244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A16C3C" w:rsidRPr="00BE66A7">
        <w:rPr>
          <w:rFonts w:ascii="Courier New" w:hAnsi="Courier New" w:cs="Courier New"/>
        </w:rPr>
        <w:t xml:space="preserve">: </w:t>
      </w:r>
      <w:r w:rsidR="00A16C3C" w:rsidRPr="00BE66A7">
        <w:rPr>
          <w:rFonts w:ascii="Courier New" w:hAnsi="Courier New" w:cs="Courier New"/>
        </w:rPr>
        <w:tab/>
      </w:r>
      <w:r w:rsidR="006053B7" w:rsidRPr="00BE66A7">
        <w:rPr>
          <w:rFonts w:ascii="Courier New" w:hAnsi="Courier New" w:cs="Courier New"/>
        </w:rPr>
        <w:t>Ok I think uh if he go for a long time</w:t>
      </w:r>
      <w:r w:rsidR="00A16C3C" w:rsidRPr="00BE66A7">
        <w:rPr>
          <w:rFonts w:ascii="Courier New" w:hAnsi="Courier New" w:cs="Courier New"/>
        </w:rPr>
        <w:t>,</w:t>
      </w:r>
      <w:r w:rsidR="006053B7" w:rsidRPr="00BE66A7">
        <w:rPr>
          <w:rFonts w:ascii="Courier New" w:hAnsi="Courier New" w:cs="Courier New"/>
        </w:rPr>
        <w:t xml:space="preserve"> </w:t>
      </w:r>
    </w:p>
    <w:p w14:paraId="3B67C116" w14:textId="08214BE2" w:rsidR="006053B7" w:rsidRP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6053B7" w:rsidRPr="00BE66A7">
        <w:rPr>
          <w:rFonts w:ascii="Courier New" w:hAnsi="Courier New" w:cs="Courier New"/>
        </w:rPr>
        <w:t xml:space="preserve">why not uh cut his hair before? </w:t>
      </w:r>
    </w:p>
    <w:p w14:paraId="166732E0" w14:textId="6E93EABB" w:rsidR="006053B7" w:rsidRPr="00BE66A7" w:rsidRDefault="000D5244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</w:t>
      </w:r>
      <w:r w:rsidR="006053B7" w:rsidRPr="00BE66A7">
        <w:rPr>
          <w:rFonts w:ascii="Courier New" w:hAnsi="Courier New" w:cs="Courier New"/>
        </w:rPr>
        <w:t>:</w:t>
      </w:r>
      <w:r w:rsidR="006053B7" w:rsidRPr="00BE66A7">
        <w:rPr>
          <w:rFonts w:ascii="Courier New" w:hAnsi="Courier New" w:cs="Courier New"/>
        </w:rPr>
        <w:tab/>
        <w:t>Mm</w:t>
      </w:r>
      <w:r w:rsidR="00187110" w:rsidRPr="00BE66A7">
        <w:rPr>
          <w:rFonts w:ascii="Courier New" w:hAnsi="Courier New" w:cs="Courier New"/>
        </w:rPr>
        <w:t>!</w:t>
      </w:r>
    </w:p>
    <w:p w14:paraId="4B0502F8" w14:textId="2C1554A3" w:rsidR="00BE66A7" w:rsidRDefault="000D5244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6053B7" w:rsidRPr="00BE66A7">
        <w:rPr>
          <w:rFonts w:ascii="Courier New" w:hAnsi="Courier New" w:cs="Courier New"/>
        </w:rPr>
        <w:t>:</w:t>
      </w:r>
      <w:r w:rsidR="006053B7" w:rsidRPr="00BE66A7">
        <w:rPr>
          <w:rFonts w:ascii="Courier New" w:hAnsi="Courier New" w:cs="Courier New"/>
        </w:rPr>
        <w:tab/>
        <w:t xml:space="preserve">But if </w:t>
      </w:r>
      <w:proofErr w:type="spellStart"/>
      <w:r w:rsidR="006053B7" w:rsidRPr="00BE66A7">
        <w:rPr>
          <w:rFonts w:ascii="Courier New" w:hAnsi="Courier New" w:cs="Courier New"/>
        </w:rPr>
        <w:t>h</w:t>
      </w:r>
      <w:r w:rsidR="00A16C3C" w:rsidRPr="00BE66A7">
        <w:rPr>
          <w:rFonts w:ascii="Courier New" w:hAnsi="Courier New" w:cs="Courier New"/>
        </w:rPr>
        <w:t>eeee</w:t>
      </w:r>
      <w:proofErr w:type="spellEnd"/>
      <w:r w:rsidR="006053B7" w:rsidRPr="00BE66A7">
        <w:rPr>
          <w:rFonts w:ascii="Courier New" w:hAnsi="Courier New" w:cs="Courier New"/>
        </w:rPr>
        <w:t xml:space="preserve"> he just go</w:t>
      </w:r>
      <w:r w:rsidR="00A16C3C" w:rsidRPr="00BE66A7">
        <w:rPr>
          <w:rFonts w:ascii="Courier New" w:hAnsi="Courier New" w:cs="Courier New"/>
        </w:rPr>
        <w:t>,</w:t>
      </w:r>
      <w:r w:rsidR="006053B7" w:rsidRPr="00BE66A7">
        <w:rPr>
          <w:rFonts w:ascii="Courier New" w:hAnsi="Courier New" w:cs="Courier New"/>
        </w:rPr>
        <w:t xml:space="preserve"> you know</w:t>
      </w:r>
      <w:r w:rsidR="00A16C3C" w:rsidRPr="00BE66A7">
        <w:rPr>
          <w:rFonts w:ascii="Courier New" w:hAnsi="Courier New" w:cs="Courier New"/>
        </w:rPr>
        <w:t>,</w:t>
      </w:r>
      <w:r w:rsidR="006053B7" w:rsidRPr="00BE66A7">
        <w:rPr>
          <w:rFonts w:ascii="Courier New" w:hAnsi="Courier New" w:cs="Courier New"/>
        </w:rPr>
        <w:t xml:space="preserve"> days</w:t>
      </w:r>
      <w:r w:rsidR="00187110" w:rsidRPr="00BE66A7">
        <w:rPr>
          <w:rFonts w:ascii="Courier New" w:hAnsi="Courier New" w:cs="Courier New"/>
        </w:rPr>
        <w:t xml:space="preserve"> or</w:t>
      </w:r>
      <w:r w:rsidR="006053B7" w:rsidRPr="00BE66A7">
        <w:rPr>
          <w:rFonts w:ascii="Courier New" w:hAnsi="Courier New" w:cs="Courier New"/>
        </w:rPr>
        <w:t xml:space="preserve"> one or two week, </w:t>
      </w:r>
      <w:r w:rsidR="00BE66A7">
        <w:rPr>
          <w:rFonts w:ascii="Courier New" w:hAnsi="Courier New" w:cs="Courier New"/>
        </w:rPr>
        <w:t xml:space="preserve"> </w:t>
      </w:r>
    </w:p>
    <w:p w14:paraId="5941D3C2" w14:textId="71C9C5B1" w:rsid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  <w:t xml:space="preserve">                                  </w:t>
      </w:r>
      <w:r w:rsidR="00187110" w:rsidRPr="00BE66A7">
        <w:rPr>
          <w:rFonts w:ascii="Courier New" w:hAnsi="Courier New" w:cs="Courier New"/>
        </w:rPr>
        <w:t>((</w:t>
      </w:r>
      <w:r w:rsidR="000D5244">
        <w:rPr>
          <w:rFonts w:ascii="Courier New" w:hAnsi="Courier New" w:cs="Courier New"/>
        </w:rPr>
        <w:t>N</w:t>
      </w:r>
      <w:r w:rsidRPr="00BE66A7">
        <w:rPr>
          <w:rFonts w:ascii="Courier New" w:hAnsi="Courier New" w:cs="Courier New"/>
        </w:rPr>
        <w:t xml:space="preserve"> </w:t>
      </w:r>
      <w:r w:rsidR="00187110" w:rsidRPr="00BE66A7">
        <w:rPr>
          <w:rFonts w:ascii="Courier New" w:hAnsi="Courier New" w:cs="Courier New"/>
        </w:rPr>
        <w:t xml:space="preserve">looks at </w:t>
      </w:r>
      <w:r w:rsidR="000D5244">
        <w:rPr>
          <w:rFonts w:ascii="Courier New" w:hAnsi="Courier New" w:cs="Courier New"/>
        </w:rPr>
        <w:t>K</w:t>
      </w:r>
      <w:r w:rsidR="00187110" w:rsidRPr="00BE66A7">
        <w:rPr>
          <w:rFonts w:ascii="Courier New" w:hAnsi="Courier New" w:cs="Courier New"/>
        </w:rPr>
        <w:t xml:space="preserve"> and nods))</w:t>
      </w:r>
    </w:p>
    <w:p w14:paraId="1017729A" w14:textId="4E6C699A" w:rsidR="006053B7" w:rsidRP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6053B7" w:rsidRPr="00BE66A7">
        <w:rPr>
          <w:rFonts w:ascii="Courier New" w:hAnsi="Courier New" w:cs="Courier New"/>
        </w:rPr>
        <w:t>he needn’t cut his hair</w:t>
      </w:r>
      <w:r w:rsidR="00A16C3C" w:rsidRPr="00BE66A7">
        <w:rPr>
          <w:rFonts w:ascii="Courier New" w:hAnsi="Courier New" w:cs="Courier New"/>
        </w:rPr>
        <w:t>.</w:t>
      </w:r>
    </w:p>
    <w:p w14:paraId="32871F5B" w14:textId="1CEF3C33" w:rsidR="00BE66A7" w:rsidRDefault="000D5244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</w:t>
      </w:r>
      <w:r w:rsidR="006053B7" w:rsidRPr="00BE66A7">
        <w:rPr>
          <w:rFonts w:ascii="Courier New" w:hAnsi="Courier New" w:cs="Courier New"/>
        </w:rPr>
        <w:t>:</w:t>
      </w:r>
      <w:r w:rsidR="006053B7" w:rsidRPr="00BE66A7">
        <w:rPr>
          <w:rFonts w:ascii="Courier New" w:hAnsi="Courier New" w:cs="Courier New"/>
        </w:rPr>
        <w:tab/>
        <w:t xml:space="preserve">Yeah </w:t>
      </w:r>
    </w:p>
    <w:p w14:paraId="319A5631" w14:textId="13C81356" w:rsid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6053B7" w:rsidRPr="00BE66A7">
        <w:rPr>
          <w:rFonts w:ascii="Courier New" w:hAnsi="Courier New" w:cs="Courier New"/>
        </w:rPr>
        <w:t>(</w:t>
      </w:r>
      <w:r w:rsidR="00A16C3C" w:rsidRPr="00BE66A7">
        <w:rPr>
          <w:rFonts w:ascii="Courier New" w:hAnsi="Courier New" w:cs="Courier New"/>
        </w:rPr>
        <w:t>(pause)</w:t>
      </w:r>
      <w:r w:rsidR="006053B7" w:rsidRPr="00BE66A7">
        <w:rPr>
          <w:rFonts w:ascii="Courier New" w:hAnsi="Courier New" w:cs="Courier New"/>
        </w:rPr>
        <w:t xml:space="preserve">) </w:t>
      </w:r>
      <w:r w:rsidR="00187110" w:rsidRPr="00BE66A7">
        <w:rPr>
          <w:rFonts w:ascii="Courier New" w:hAnsi="Courier New" w:cs="Courier New"/>
        </w:rPr>
        <w:t>((</w:t>
      </w:r>
      <w:r w:rsidR="000D5244">
        <w:rPr>
          <w:rFonts w:ascii="Courier New" w:hAnsi="Courier New" w:cs="Courier New"/>
        </w:rPr>
        <w:t>N</w:t>
      </w:r>
      <w:r w:rsidR="00A16C3C" w:rsidRPr="00BE66A7">
        <w:rPr>
          <w:rFonts w:ascii="Courier New" w:hAnsi="Courier New" w:cs="Courier New"/>
        </w:rPr>
        <w:t xml:space="preserve"> </w:t>
      </w:r>
      <w:r w:rsidR="00187110" w:rsidRPr="00BE66A7">
        <w:rPr>
          <w:rFonts w:ascii="Courier New" w:hAnsi="Courier New" w:cs="Courier New"/>
        </w:rPr>
        <w:t xml:space="preserve">looks at booklet)) </w:t>
      </w:r>
    </w:p>
    <w:p w14:paraId="6E942C66" w14:textId="7C3671B9" w:rsidR="006053B7" w:rsidRPr="00BE66A7" w:rsidRDefault="00BE66A7" w:rsidP="00BE66A7">
      <w:pPr>
        <w:pStyle w:val="ListParagraph"/>
        <w:numPr>
          <w:ilvl w:val="0"/>
          <w:numId w:val="2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proofErr w:type="spellStart"/>
      <w:r w:rsidR="006053B7" w:rsidRPr="00BE66A7">
        <w:rPr>
          <w:rFonts w:ascii="Courier New" w:hAnsi="Courier New" w:cs="Courier New"/>
        </w:rPr>
        <w:t>Maybe</w:t>
      </w:r>
      <w:r w:rsidR="00A16C3C" w:rsidRPr="00BE66A7">
        <w:rPr>
          <w:rFonts w:ascii="Courier New" w:hAnsi="Courier New" w:cs="Courier New"/>
        </w:rPr>
        <w:t>ee</w:t>
      </w:r>
      <w:proofErr w:type="spellEnd"/>
      <w:r w:rsidR="006053B7" w:rsidRPr="00BE66A7">
        <w:rPr>
          <w:rFonts w:ascii="Courier New" w:hAnsi="Courier New" w:cs="Courier New"/>
        </w:rPr>
        <w:t xml:space="preserve"> he will also buy some new clothes or shoes if he needs</w:t>
      </w:r>
    </w:p>
    <w:p w14:paraId="44A2F7DF" w14:textId="3B0BF151" w:rsidR="006053B7" w:rsidRDefault="006053B7"/>
    <w:p w14:paraId="543578F5" w14:textId="1322F03C" w:rsidR="006053B7" w:rsidRPr="008F7178" w:rsidRDefault="008F7178">
      <w:pPr>
        <w:rPr>
          <w:u w:val="single"/>
        </w:rPr>
      </w:pPr>
      <w:r w:rsidRPr="008F7178">
        <w:rPr>
          <w:u w:val="single"/>
        </w:rPr>
        <w:t>Guid</w:t>
      </w:r>
      <w:r w:rsidR="001A0664">
        <w:rPr>
          <w:u w:val="single"/>
        </w:rPr>
        <w:t>ing</w:t>
      </w:r>
      <w:r w:rsidRPr="008F7178">
        <w:rPr>
          <w:u w:val="single"/>
        </w:rPr>
        <w:t xml:space="preserve"> questions</w:t>
      </w:r>
    </w:p>
    <w:p w14:paraId="46BF1DB4" w14:textId="55EBD0EE" w:rsidR="007D277F" w:rsidRDefault="003A4920" w:rsidP="00A05C90">
      <w:pPr>
        <w:pStyle w:val="ListParagraph"/>
        <w:numPr>
          <w:ilvl w:val="0"/>
          <w:numId w:val="3"/>
        </w:numPr>
      </w:pPr>
      <w:r>
        <w:t xml:space="preserve">If you were the examiner, do you think that </w:t>
      </w:r>
      <w:r w:rsidR="000D5244">
        <w:t>N</w:t>
      </w:r>
      <w:r>
        <w:t xml:space="preserve"> and </w:t>
      </w:r>
      <w:r w:rsidR="000D5244">
        <w:t>K</w:t>
      </w:r>
      <w:r>
        <w:t xml:space="preserve"> listen to each other and understand each other’s ideas? </w:t>
      </w:r>
    </w:p>
    <w:p w14:paraId="346C7BD7" w14:textId="1A9052F4" w:rsidR="008F7178" w:rsidRDefault="003A4920" w:rsidP="007D277F">
      <w:pPr>
        <w:pStyle w:val="ListParagraph"/>
        <w:numPr>
          <w:ilvl w:val="1"/>
          <w:numId w:val="3"/>
        </w:numPr>
      </w:pPr>
      <w:r w:rsidRPr="003A4920">
        <w:rPr>
          <w:i/>
        </w:rPr>
        <w:t xml:space="preserve">(Some non-verbal cues and </w:t>
      </w:r>
      <w:r w:rsidR="007D277F">
        <w:rPr>
          <w:i/>
        </w:rPr>
        <w:t>backchanneling</w:t>
      </w:r>
      <w:r w:rsidRPr="003A4920">
        <w:rPr>
          <w:i/>
        </w:rPr>
        <w:t xml:space="preserve"> suggest that they do </w:t>
      </w:r>
      <w:r w:rsidR="00716F3B">
        <w:rPr>
          <w:i/>
        </w:rPr>
        <w:t>demonstrate</w:t>
      </w:r>
      <w:r w:rsidRPr="003A4920">
        <w:rPr>
          <w:i/>
        </w:rPr>
        <w:t xml:space="preserve"> some level of interactive listening. However, as some examiners have commented, they focus on introducing their own ideas, and </w:t>
      </w:r>
      <w:r w:rsidR="000D5244">
        <w:rPr>
          <w:i/>
        </w:rPr>
        <w:t>N</w:t>
      </w:r>
      <w:r w:rsidRPr="003A4920">
        <w:rPr>
          <w:i/>
        </w:rPr>
        <w:t xml:space="preserve"> in particular does not appear to be paying attention to and have understood </w:t>
      </w:r>
      <w:r w:rsidR="000D5244">
        <w:rPr>
          <w:i/>
        </w:rPr>
        <w:t>K</w:t>
      </w:r>
      <w:r w:rsidRPr="003A4920">
        <w:rPr>
          <w:i/>
        </w:rPr>
        <w:t>’s ideas.)</w:t>
      </w:r>
      <w:r>
        <w:t xml:space="preserve"> </w:t>
      </w:r>
    </w:p>
    <w:p w14:paraId="5DCA9B04" w14:textId="77777777" w:rsidR="003A4920" w:rsidRDefault="003A4920" w:rsidP="00A05C90">
      <w:pPr>
        <w:pStyle w:val="ListParagraph"/>
        <w:numPr>
          <w:ilvl w:val="0"/>
          <w:numId w:val="3"/>
        </w:numPr>
      </w:pPr>
      <w:r>
        <w:t xml:space="preserve">If yes, what evidence do we have for this? </w:t>
      </w:r>
    </w:p>
    <w:p w14:paraId="02DFFA77" w14:textId="1D5DE608" w:rsidR="003A4920" w:rsidRPr="007D277F" w:rsidRDefault="003A4920" w:rsidP="003A4920">
      <w:pPr>
        <w:pStyle w:val="ListParagraph"/>
        <w:numPr>
          <w:ilvl w:val="1"/>
          <w:numId w:val="3"/>
        </w:numPr>
        <w:rPr>
          <w:i/>
        </w:rPr>
      </w:pPr>
      <w:r w:rsidRPr="007D277F">
        <w:rPr>
          <w:i/>
        </w:rPr>
        <w:t>(</w:t>
      </w:r>
      <w:r w:rsidR="000D5244">
        <w:rPr>
          <w:i/>
        </w:rPr>
        <w:t>K</w:t>
      </w:r>
      <w:r w:rsidRPr="007D277F">
        <w:rPr>
          <w:i/>
        </w:rPr>
        <w:t xml:space="preserve">: line 2 – he looks at </w:t>
      </w:r>
      <w:r w:rsidR="000D5244">
        <w:rPr>
          <w:i/>
        </w:rPr>
        <w:t>N</w:t>
      </w:r>
      <w:r w:rsidRPr="007D277F">
        <w:rPr>
          <w:i/>
        </w:rPr>
        <w:t xml:space="preserve"> and nods half way through her turn; line 5: he supplies the words ‘during the travel’ to help </w:t>
      </w:r>
      <w:r w:rsidR="000D5244">
        <w:rPr>
          <w:i/>
        </w:rPr>
        <w:t>N</w:t>
      </w:r>
      <w:r w:rsidRPr="007D277F">
        <w:rPr>
          <w:i/>
        </w:rPr>
        <w:t xml:space="preserve"> complete her utterance</w:t>
      </w:r>
      <w:r w:rsidR="007D277F" w:rsidRPr="007D277F">
        <w:rPr>
          <w:i/>
        </w:rPr>
        <w:t xml:space="preserve">, which demonstrates that </w:t>
      </w:r>
      <w:r w:rsidR="000D5244">
        <w:rPr>
          <w:i/>
        </w:rPr>
        <w:t>K</w:t>
      </w:r>
      <w:r w:rsidR="007D277F" w:rsidRPr="007D277F">
        <w:rPr>
          <w:i/>
        </w:rPr>
        <w:t xml:space="preserve"> is following </w:t>
      </w:r>
      <w:r w:rsidR="000D5244">
        <w:rPr>
          <w:i/>
        </w:rPr>
        <w:t>N</w:t>
      </w:r>
      <w:r w:rsidR="007D277F" w:rsidRPr="007D277F">
        <w:rPr>
          <w:i/>
        </w:rPr>
        <w:t>’s idea</w:t>
      </w:r>
      <w:r w:rsidRPr="007D277F">
        <w:rPr>
          <w:i/>
        </w:rPr>
        <w:t>)</w:t>
      </w:r>
    </w:p>
    <w:p w14:paraId="7F0A2BE5" w14:textId="6DA142D5" w:rsidR="007D277F" w:rsidRPr="007D277F" w:rsidRDefault="007D277F" w:rsidP="003A4920">
      <w:pPr>
        <w:pStyle w:val="ListParagraph"/>
        <w:numPr>
          <w:ilvl w:val="1"/>
          <w:numId w:val="3"/>
        </w:numPr>
        <w:rPr>
          <w:i/>
        </w:rPr>
      </w:pPr>
      <w:r w:rsidRPr="007D277F">
        <w:rPr>
          <w:i/>
        </w:rPr>
        <w:t>(</w:t>
      </w:r>
      <w:r w:rsidR="000D5244">
        <w:rPr>
          <w:i/>
        </w:rPr>
        <w:t>N</w:t>
      </w:r>
      <w:r w:rsidRPr="007D277F">
        <w:rPr>
          <w:i/>
        </w:rPr>
        <w:t xml:space="preserve"> uses minimal responses to acknowledge </w:t>
      </w:r>
      <w:r w:rsidR="000D5244">
        <w:rPr>
          <w:i/>
        </w:rPr>
        <w:t>K</w:t>
      </w:r>
      <w:r w:rsidRPr="007D277F">
        <w:rPr>
          <w:i/>
        </w:rPr>
        <w:t xml:space="preserve">’s talk and ideas: line 9 – an emphatic ‘mm’, line 13 – ‘yeah’. She also looks at </w:t>
      </w:r>
      <w:r w:rsidR="000D5244">
        <w:rPr>
          <w:i/>
        </w:rPr>
        <w:t>K</w:t>
      </w:r>
      <w:r w:rsidRPr="007D277F">
        <w:rPr>
          <w:i/>
        </w:rPr>
        <w:t xml:space="preserve"> half way through </w:t>
      </w:r>
      <w:r w:rsidR="000D5244">
        <w:rPr>
          <w:i/>
        </w:rPr>
        <w:t>K</w:t>
      </w:r>
      <w:r w:rsidRPr="007D277F">
        <w:rPr>
          <w:i/>
        </w:rPr>
        <w:t xml:space="preserve"> turn at lines 10-12.)</w:t>
      </w:r>
    </w:p>
    <w:p w14:paraId="36B47C00" w14:textId="4A182540" w:rsidR="003A4920" w:rsidRDefault="003A4920" w:rsidP="00A05C90">
      <w:pPr>
        <w:pStyle w:val="ListParagraph"/>
        <w:numPr>
          <w:ilvl w:val="0"/>
          <w:numId w:val="3"/>
        </w:numPr>
      </w:pPr>
      <w:r>
        <w:t>If no, what do you think is missing – such that we are not s</w:t>
      </w:r>
      <w:bookmarkStart w:id="0" w:name="_GoBack"/>
      <w:bookmarkEnd w:id="0"/>
      <w:r>
        <w:t>ure if they listen to and understand each other?</w:t>
      </w:r>
    </w:p>
    <w:p w14:paraId="1B59D3B5" w14:textId="69297658" w:rsidR="007D277F" w:rsidRPr="00491C6B" w:rsidRDefault="00491C6B" w:rsidP="007D277F">
      <w:pPr>
        <w:pStyle w:val="ListParagraph"/>
        <w:numPr>
          <w:ilvl w:val="1"/>
          <w:numId w:val="3"/>
        </w:numPr>
        <w:rPr>
          <w:i/>
        </w:rPr>
      </w:pPr>
      <w:r>
        <w:rPr>
          <w:i/>
        </w:rPr>
        <w:lastRenderedPageBreak/>
        <w:t>(</w:t>
      </w:r>
      <w:r w:rsidRPr="00491C6B">
        <w:rPr>
          <w:i/>
        </w:rPr>
        <w:t xml:space="preserve">While they show some basic level of interactive listening with minimal responses </w:t>
      </w:r>
      <w:r w:rsidR="00434BAD">
        <w:rPr>
          <w:i/>
        </w:rPr>
        <w:t xml:space="preserve">e.g. ‘mm’, ‘yeah’ </w:t>
      </w:r>
      <w:r w:rsidRPr="00491C6B">
        <w:rPr>
          <w:i/>
        </w:rPr>
        <w:t xml:space="preserve">and non-verbal actions </w:t>
      </w:r>
      <w:r w:rsidR="00434BAD">
        <w:rPr>
          <w:i/>
        </w:rPr>
        <w:t>e.g.</w:t>
      </w:r>
      <w:r w:rsidRPr="00491C6B">
        <w:rPr>
          <w:i/>
        </w:rPr>
        <w:t xml:space="preserve"> nodding and making eye contact, they do not develop each other’s (partner’s) ideas at all – e.g. agreeing/disagreeing and explaining why, giving more details. Each time, they acknowledge each other’s talk, then go on to introduce their own new idea (lines 7-8, line 15).</w:t>
      </w:r>
      <w:r>
        <w:rPr>
          <w:i/>
        </w:rPr>
        <w:t xml:space="preserve"> This makes it uncertain whether they have understood and are interested in each other’s </w:t>
      </w:r>
      <w:r w:rsidR="00434BAD">
        <w:rPr>
          <w:i/>
        </w:rPr>
        <w:t>talk, and the discussion looks like ‘parallel monologues’, as an examiner has commented.</w:t>
      </w:r>
      <w:r>
        <w:rPr>
          <w:i/>
        </w:rPr>
        <w:t>)</w:t>
      </w:r>
    </w:p>
    <w:p w14:paraId="7624C385" w14:textId="7B6DB016" w:rsidR="006053B7" w:rsidRDefault="006053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16F3B" w14:paraId="539C78CE" w14:textId="77777777" w:rsidTr="00716F3B">
        <w:tc>
          <w:tcPr>
            <w:tcW w:w="9576" w:type="dxa"/>
          </w:tcPr>
          <w:p w14:paraId="34D34CC8" w14:textId="2935553F" w:rsidR="00716F3B" w:rsidRDefault="00716F3B">
            <w:r>
              <w:t>#</w:t>
            </w:r>
            <w:proofErr w:type="spellStart"/>
            <w:r>
              <w:t>ShowYouAreListening</w:t>
            </w:r>
            <w:proofErr w:type="spellEnd"/>
          </w:p>
          <w:p w14:paraId="646BAC6F" w14:textId="77777777" w:rsidR="00716F3B" w:rsidRDefault="00716F3B">
            <w:r>
              <w:t>#</w:t>
            </w:r>
            <w:proofErr w:type="spellStart"/>
            <w:r>
              <w:t>FocusOnOwnIdeas</w:t>
            </w:r>
            <w:proofErr w:type="spellEnd"/>
          </w:p>
          <w:p w14:paraId="77C820BA" w14:textId="11C307C0" w:rsidR="00716F3B" w:rsidRDefault="00716F3B">
            <w:r>
              <w:t>#</w:t>
            </w:r>
            <w:proofErr w:type="spellStart"/>
            <w:r>
              <w:t>ParallelMonologue</w:t>
            </w:r>
            <w:proofErr w:type="spellEnd"/>
          </w:p>
        </w:tc>
      </w:tr>
    </w:tbl>
    <w:p w14:paraId="38E9FA55" w14:textId="77777777" w:rsidR="00716F3B" w:rsidRDefault="00716F3B"/>
    <w:p w14:paraId="5ADA1748" w14:textId="7BBC098F" w:rsidR="00187110" w:rsidRDefault="00187110" w:rsidP="00FA4D2E"/>
    <w:p w14:paraId="3FBB58BF" w14:textId="4CFEFD8F" w:rsidR="00187110" w:rsidRPr="006053B7" w:rsidRDefault="00187110" w:rsidP="00187110">
      <w:pPr>
        <w:rPr>
          <w:b/>
          <w:i/>
        </w:rPr>
      </w:pPr>
      <w:r w:rsidRPr="006053B7">
        <w:rPr>
          <w:b/>
          <w:i/>
        </w:rPr>
        <w:t xml:space="preserve">Example </w:t>
      </w:r>
      <w:r>
        <w:rPr>
          <w:b/>
          <w:i/>
        </w:rPr>
        <w:t>2</w:t>
      </w:r>
      <w:r w:rsidR="0019595D">
        <w:rPr>
          <w:b/>
          <w:i/>
        </w:rPr>
        <w:t>12</w:t>
      </w:r>
      <w:r w:rsidRPr="006053B7">
        <w:rPr>
          <w:b/>
          <w:i/>
        </w:rPr>
        <w:t>: P01</w:t>
      </w:r>
    </w:p>
    <w:bookmarkStart w:id="1" w:name="_Hlk524878336"/>
    <w:p w14:paraId="736D3102" w14:textId="72C78E5D" w:rsidR="0087758F" w:rsidRDefault="0087758F" w:rsidP="00187110"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"https://www.youtube.com/watch?v=-tqeI9t4x9E" </w:instrText>
      </w:r>
      <w:r>
        <w:rPr>
          <w:rFonts w:cstheme="minorHAnsi"/>
        </w:rPr>
        <w:fldChar w:fldCharType="separate"/>
      </w:r>
      <w:r w:rsidRPr="0054110F">
        <w:rPr>
          <w:rStyle w:val="Hyperlink"/>
          <w:rFonts w:cstheme="minorHAnsi"/>
        </w:rPr>
        <w:t>https://www.youtube.com/watch?v=-tqeI9t4x9E</w:t>
      </w:r>
      <w:r>
        <w:rPr>
          <w:rFonts w:cstheme="minorHAnsi"/>
        </w:rPr>
        <w:fldChar w:fldCharType="end"/>
      </w:r>
      <w:bookmarkEnd w:id="1"/>
      <w:r>
        <w:t xml:space="preserve"> (07:00)</w:t>
      </w:r>
    </w:p>
    <w:p w14:paraId="11487B1F" w14:textId="4F686811" w:rsidR="00187110" w:rsidRDefault="00187110" w:rsidP="00187110">
      <w:r>
        <w:t>Task: I</w:t>
      </w:r>
      <w:r w:rsidRPr="009F2178">
        <w:t>magine that a town wants more tourists to visit</w:t>
      </w:r>
      <w:r>
        <w:t>. Talk to each other about why these ideas (in the pictures) would attract more tourists to the town.</w:t>
      </w:r>
    </w:p>
    <w:p w14:paraId="24A7FEAC" w14:textId="77777777" w:rsidR="00187110" w:rsidRDefault="00187110" w:rsidP="00187110"/>
    <w:p w14:paraId="5BE1DEFB" w14:textId="77777777" w:rsidR="00187110" w:rsidRPr="006812FE" w:rsidRDefault="00187110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12FE">
        <w:rPr>
          <w:rFonts w:ascii="Courier New" w:hAnsi="Courier New" w:cs="Courier New"/>
        </w:rPr>
        <w:t>M:</w:t>
      </w:r>
      <w:r w:rsidRPr="006812FE">
        <w:rPr>
          <w:rFonts w:ascii="Courier New" w:hAnsi="Courier New" w:cs="Courier New"/>
        </w:rPr>
        <w:tab/>
        <w:t>But, maybe, providing parks is much better?</w:t>
      </w:r>
    </w:p>
    <w:p w14:paraId="03341C81" w14:textId="77777777" w:rsidR="00187110" w:rsidRPr="006812FE" w:rsidRDefault="00187110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12FE">
        <w:rPr>
          <w:rFonts w:ascii="Courier New" w:hAnsi="Courier New" w:cs="Courier New"/>
        </w:rPr>
        <w:t>F:</w:t>
      </w:r>
      <w:r w:rsidRPr="006812FE">
        <w:rPr>
          <w:rFonts w:ascii="Courier New" w:hAnsi="Courier New" w:cs="Courier New"/>
        </w:rPr>
        <w:tab/>
        <w:t>Mm why do you think that, actually?</w:t>
      </w:r>
    </w:p>
    <w:p w14:paraId="57641AC8" w14:textId="77777777" w:rsidR="006812FE" w:rsidRDefault="00187110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12FE">
        <w:rPr>
          <w:rFonts w:ascii="Courier New" w:hAnsi="Courier New" w:cs="Courier New"/>
        </w:rPr>
        <w:t>M:</w:t>
      </w:r>
      <w:r w:rsidRPr="006812FE">
        <w:rPr>
          <w:rFonts w:ascii="Courier New" w:hAnsi="Courier New" w:cs="Courier New"/>
        </w:rPr>
        <w:tab/>
        <w:t xml:space="preserve">Mm because I think to spend time in parks are good, </w:t>
      </w:r>
    </w:p>
    <w:p w14:paraId="013621C3" w14:textId="40EF1EF0" w:rsidR="00187110" w:rsidRPr="006812FE" w:rsidRDefault="006812FE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187110" w:rsidRPr="006812FE">
        <w:rPr>
          <w:rFonts w:ascii="Courier New" w:hAnsi="Courier New" w:cs="Courier New"/>
        </w:rPr>
        <w:t>with the family</w:t>
      </w:r>
    </w:p>
    <w:p w14:paraId="1F9AD167" w14:textId="77777777" w:rsidR="006812FE" w:rsidRDefault="00187110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12FE">
        <w:rPr>
          <w:rFonts w:ascii="Courier New" w:hAnsi="Courier New" w:cs="Courier New"/>
        </w:rPr>
        <w:t>F:</w:t>
      </w:r>
      <w:r w:rsidRPr="006812FE">
        <w:rPr>
          <w:rFonts w:ascii="Courier New" w:hAnsi="Courier New" w:cs="Courier New"/>
        </w:rPr>
        <w:tab/>
        <w:t xml:space="preserve">Mm. Yeah I think you have- can have a lot of fun in parks </w:t>
      </w:r>
    </w:p>
    <w:p w14:paraId="0FD7AAFC" w14:textId="77777777" w:rsidR="006812FE" w:rsidRDefault="006812FE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187110" w:rsidRPr="006812FE">
        <w:rPr>
          <w:rFonts w:ascii="Courier New" w:hAnsi="Courier New" w:cs="Courier New"/>
        </w:rPr>
        <w:t xml:space="preserve">though. Do something like picnics with- picnic with your </w:t>
      </w:r>
    </w:p>
    <w:p w14:paraId="7A9C7E30" w14:textId="77777777" w:rsidR="006812FE" w:rsidRDefault="006812FE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187110" w:rsidRPr="006812FE">
        <w:rPr>
          <w:rFonts w:ascii="Courier New" w:hAnsi="Courier New" w:cs="Courier New"/>
        </w:rPr>
        <w:t xml:space="preserve">friends or stuff? Yeah that’d be nice. </w:t>
      </w:r>
    </w:p>
    <w:p w14:paraId="750EA27B" w14:textId="77777777" w:rsidR="006812FE" w:rsidRDefault="006812FE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187110" w:rsidRPr="006812FE">
        <w:rPr>
          <w:rFonts w:ascii="Courier New" w:hAnsi="Courier New" w:cs="Courier New"/>
        </w:rPr>
        <w:t>But uhm more shops</w:t>
      </w:r>
      <w:r>
        <w:rPr>
          <w:rFonts w:ascii="Courier New" w:hAnsi="Courier New" w:cs="Courier New"/>
        </w:rPr>
        <w:t>,</w:t>
      </w:r>
      <w:r w:rsidR="00187110" w:rsidRPr="006812FE">
        <w:rPr>
          <w:rFonts w:ascii="Courier New" w:hAnsi="Courier New" w:cs="Courier New"/>
        </w:rPr>
        <w:t xml:space="preserve"> yeah I think it would be nice </w:t>
      </w:r>
    </w:p>
    <w:p w14:paraId="14B9DF5B" w14:textId="30E0226D" w:rsidR="00187110" w:rsidRPr="006812FE" w:rsidRDefault="006812FE" w:rsidP="006812FE">
      <w:pPr>
        <w:pStyle w:val="ListParagraph"/>
        <w:numPr>
          <w:ilvl w:val="0"/>
          <w:numId w:val="4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187110" w:rsidRPr="006812FE">
        <w:rPr>
          <w:rFonts w:ascii="Courier New" w:hAnsi="Courier New" w:cs="Courier New"/>
        </w:rPr>
        <w:t>cos I think ......</w:t>
      </w:r>
    </w:p>
    <w:p w14:paraId="77C79C12" w14:textId="47AC9FEE" w:rsidR="00187110" w:rsidRDefault="00187110" w:rsidP="00FA4D2E"/>
    <w:p w14:paraId="44804307" w14:textId="14859555" w:rsidR="00434BAD" w:rsidRPr="006812FE" w:rsidRDefault="00434BAD" w:rsidP="00FA4D2E">
      <w:pPr>
        <w:rPr>
          <w:u w:val="single"/>
        </w:rPr>
      </w:pPr>
      <w:r w:rsidRPr="006812FE">
        <w:rPr>
          <w:u w:val="single"/>
        </w:rPr>
        <w:t>Guid</w:t>
      </w:r>
      <w:r w:rsidR="001A0664" w:rsidRPr="006812FE">
        <w:rPr>
          <w:u w:val="single"/>
        </w:rPr>
        <w:t>ing</w:t>
      </w:r>
      <w:r w:rsidRPr="006812FE">
        <w:rPr>
          <w:u w:val="single"/>
        </w:rPr>
        <w:t xml:space="preserve"> questions</w:t>
      </w:r>
    </w:p>
    <w:p w14:paraId="257CAE1B" w14:textId="08F4D104" w:rsidR="00DE5B6A" w:rsidRDefault="00DE5B6A" w:rsidP="00D9110A">
      <w:pPr>
        <w:pStyle w:val="ListParagraph"/>
        <w:numPr>
          <w:ilvl w:val="0"/>
          <w:numId w:val="5"/>
        </w:numPr>
      </w:pPr>
      <w:r>
        <w:t>When responding to M’s talk (line 2, lines 5-9), in what ways do you think F shows that she has been listening and has understood M’s talk?</w:t>
      </w:r>
    </w:p>
    <w:p w14:paraId="3E347167" w14:textId="4CE729D5" w:rsidR="00DE5B6A" w:rsidRDefault="00DE5B6A" w:rsidP="00DE5B6A">
      <w:pPr>
        <w:pStyle w:val="ListParagraph"/>
        <w:numPr>
          <w:ilvl w:val="1"/>
          <w:numId w:val="5"/>
        </w:numPr>
        <w:rPr>
          <w:i/>
        </w:rPr>
      </w:pPr>
      <w:r w:rsidRPr="00AF406F">
        <w:rPr>
          <w:i/>
        </w:rPr>
        <w:t xml:space="preserve">(At line 2, </w:t>
      </w:r>
      <w:r w:rsidR="00AF406F" w:rsidRPr="00AF406F">
        <w:rPr>
          <w:i/>
        </w:rPr>
        <w:t xml:space="preserve">F asks a follow-up question, asking M to say more and explain her opinion. In doing so, F displays interest in her partner’s talk and ideas and shows herself as a supportive listener.) </w:t>
      </w:r>
    </w:p>
    <w:p w14:paraId="11EA3FD5" w14:textId="777EE3E7" w:rsidR="00434BAD" w:rsidRDefault="00AF406F" w:rsidP="00AF406F">
      <w:pPr>
        <w:pStyle w:val="ListParagraph"/>
        <w:numPr>
          <w:ilvl w:val="1"/>
          <w:numId w:val="5"/>
        </w:numPr>
        <w:rPr>
          <w:i/>
        </w:rPr>
      </w:pPr>
      <w:r>
        <w:rPr>
          <w:i/>
        </w:rPr>
        <w:t xml:space="preserve">(At lines 5-7, F chooses to stay on the partner’s topic of ‘parks’. She </w:t>
      </w:r>
      <w:r w:rsidR="00DE5B6A" w:rsidRPr="00AF406F">
        <w:rPr>
          <w:i/>
        </w:rPr>
        <w:t xml:space="preserve">builds on </w:t>
      </w:r>
      <w:r>
        <w:rPr>
          <w:i/>
        </w:rPr>
        <w:t>M’s idea of spending time with family in the park (lines 3-4),</w:t>
      </w:r>
      <w:r w:rsidR="00DE5B6A" w:rsidRPr="00AF406F">
        <w:rPr>
          <w:i/>
        </w:rPr>
        <w:t xml:space="preserve"> and adds that people can have a lot of fun having a picnic with friends in the park (lines 5-7)</w:t>
      </w:r>
      <w:r>
        <w:rPr>
          <w:i/>
        </w:rPr>
        <w:t>.</w:t>
      </w:r>
      <w:r w:rsidR="00DE5B6A" w:rsidRPr="00AF406F">
        <w:rPr>
          <w:i/>
        </w:rPr>
        <w:t xml:space="preserve"> </w:t>
      </w:r>
      <w:r>
        <w:rPr>
          <w:i/>
        </w:rPr>
        <w:t xml:space="preserve">Only after developing her partner’s ideas does </w:t>
      </w:r>
      <w:r w:rsidR="00DE5B6A" w:rsidRPr="00AF406F">
        <w:rPr>
          <w:i/>
        </w:rPr>
        <w:t xml:space="preserve">she introduce </w:t>
      </w:r>
      <w:r>
        <w:rPr>
          <w:i/>
        </w:rPr>
        <w:t>her own</w:t>
      </w:r>
      <w:r w:rsidR="00DE5B6A" w:rsidRPr="00AF406F">
        <w:rPr>
          <w:i/>
        </w:rPr>
        <w:t xml:space="preserve"> idea of more shops (lines 8-9).</w:t>
      </w:r>
    </w:p>
    <w:p w14:paraId="59F9FFD7" w14:textId="23000160" w:rsidR="009D77C4" w:rsidRPr="00AF406F" w:rsidRDefault="009D77C4" w:rsidP="009D77C4">
      <w:pPr>
        <w:pStyle w:val="ListParagraph"/>
        <w:numPr>
          <w:ilvl w:val="0"/>
          <w:numId w:val="5"/>
        </w:numPr>
        <w:rPr>
          <w:i/>
        </w:rPr>
      </w:pPr>
      <w:r>
        <w:t>Having looked at the two examples, what different ways have you learned to show that you are listening to the partner?</w:t>
      </w:r>
    </w:p>
    <w:p w14:paraId="3E12B295" w14:textId="28128EA7" w:rsidR="005E6303" w:rsidRDefault="005E6303" w:rsidP="00FA4D2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B7F47" w14:paraId="45947C82" w14:textId="77777777" w:rsidTr="007B7F47">
        <w:tc>
          <w:tcPr>
            <w:tcW w:w="9576" w:type="dxa"/>
          </w:tcPr>
          <w:p w14:paraId="132F4946" w14:textId="181AC5A5" w:rsidR="007B7F47" w:rsidRDefault="007B7F47" w:rsidP="007B7F47">
            <w:r>
              <w:t>#</w:t>
            </w:r>
            <w:proofErr w:type="spellStart"/>
            <w:r>
              <w:t>ShowInterestInPartnersTalk</w:t>
            </w:r>
            <w:proofErr w:type="spellEnd"/>
          </w:p>
          <w:p w14:paraId="649EE8CA" w14:textId="77777777" w:rsidR="007B7F47" w:rsidRDefault="007B7F47" w:rsidP="007B7F47">
            <w:r>
              <w:t>#</w:t>
            </w:r>
            <w:proofErr w:type="spellStart"/>
            <w:r>
              <w:t>DevelopPartnersIdeas</w:t>
            </w:r>
            <w:proofErr w:type="spellEnd"/>
          </w:p>
          <w:p w14:paraId="7D6277A2" w14:textId="6A226AD7" w:rsidR="007B7F47" w:rsidRDefault="007B7F47" w:rsidP="007B7F47">
            <w:r>
              <w:t>#</w:t>
            </w:r>
            <w:proofErr w:type="spellStart"/>
            <w:r>
              <w:t>ShowYouUnderstand</w:t>
            </w:r>
            <w:proofErr w:type="spellEnd"/>
          </w:p>
        </w:tc>
      </w:tr>
    </w:tbl>
    <w:p w14:paraId="397D208D" w14:textId="77777777" w:rsidR="007B7F47" w:rsidRDefault="007B7F47" w:rsidP="00FA4D2E"/>
    <w:p w14:paraId="6AF76007" w14:textId="6CAD7786" w:rsidR="00C40212" w:rsidRDefault="00C40212" w:rsidP="00FA4D2E"/>
    <w:p w14:paraId="55CF45B1" w14:textId="0BB17471" w:rsidR="0087758F" w:rsidRDefault="0087758F" w:rsidP="00FA4D2E"/>
    <w:p w14:paraId="31CCBE10" w14:textId="77777777" w:rsidR="0087758F" w:rsidRDefault="0087758F" w:rsidP="00FA4D2E"/>
    <w:p w14:paraId="7E3EF84F" w14:textId="2681ECB8" w:rsidR="005E6303" w:rsidRPr="005E6303" w:rsidRDefault="005E6303" w:rsidP="00FA4D2E">
      <w:pPr>
        <w:rPr>
          <w:u w:val="single"/>
        </w:rPr>
      </w:pPr>
      <w:r w:rsidRPr="005E6303">
        <w:rPr>
          <w:u w:val="single"/>
        </w:rPr>
        <w:lastRenderedPageBreak/>
        <w:t>Lesson learned</w:t>
      </w:r>
    </w:p>
    <w:p w14:paraId="61630F6E" w14:textId="03C2D62B" w:rsidR="005E6303" w:rsidRDefault="00750589" w:rsidP="00FA4D2E">
      <w:r>
        <w:t xml:space="preserve">There are several different ways to show that you are listening to your partner and understand what they say. </w:t>
      </w:r>
      <w:r w:rsidR="007B7F47">
        <w:t xml:space="preserve">(1) </w:t>
      </w:r>
      <w:r>
        <w:t xml:space="preserve">While they are talking, you can look at your partner, nod, and give mini responses such as ‘mm’, ‘uh huh’, or ‘yeah’. </w:t>
      </w:r>
      <w:r w:rsidR="007B7F47">
        <w:t xml:space="preserve">(2) </w:t>
      </w:r>
      <w:r>
        <w:t>Supplying words/phrases</w:t>
      </w:r>
      <w:r w:rsidR="007B7F47">
        <w:t>,</w:t>
      </w:r>
      <w:r>
        <w:t xml:space="preserve"> or helping your partner complete their sentence (when they</w:t>
      </w:r>
      <w:r w:rsidR="007B7F47">
        <w:t xml:space="preserve"> need it!), also</w:t>
      </w:r>
      <w:r>
        <w:t xml:space="preserve"> show</w:t>
      </w:r>
      <w:r w:rsidR="007B7F47">
        <w:t>s</w:t>
      </w:r>
      <w:r>
        <w:t xml:space="preserve"> that you follow what they </w:t>
      </w:r>
      <w:r w:rsidR="007B7F47">
        <w:t>are</w:t>
      </w:r>
      <w:r>
        <w:t xml:space="preserve"> </w:t>
      </w:r>
      <w:r w:rsidR="007B7F47">
        <w:t>talking about</w:t>
      </w:r>
      <w:r>
        <w:t xml:space="preserve">. </w:t>
      </w:r>
      <w:r w:rsidR="007B7F47">
        <w:t xml:space="preserve">(3) </w:t>
      </w:r>
      <w:r>
        <w:t xml:space="preserve">To </w:t>
      </w:r>
      <w:r w:rsidR="007B7F47">
        <w:t>let them know</w:t>
      </w:r>
      <w:r>
        <w:t xml:space="preserve"> you understand and </w:t>
      </w:r>
      <w:r w:rsidR="007B7F47">
        <w:t xml:space="preserve">are </w:t>
      </w:r>
      <w:r>
        <w:t>interest</w:t>
      </w:r>
      <w:r w:rsidR="007B7F47">
        <w:t>ed</w:t>
      </w:r>
      <w:r>
        <w:t xml:space="preserve"> in their ideas, you can comment on and develop their ideas, or ask them follow-up questions and encourage them to say more.</w:t>
      </w:r>
    </w:p>
    <w:p w14:paraId="1C984C20" w14:textId="77777777" w:rsidR="005E6303" w:rsidRDefault="005E6303" w:rsidP="00FA4D2E"/>
    <w:p w14:paraId="0487E6CC" w14:textId="77777777" w:rsidR="00CC3915" w:rsidRDefault="00CC3915" w:rsidP="00FA4D2E"/>
    <w:sectPr w:rsidR="00CC3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6271C7"/>
    <w:multiLevelType w:val="hybridMultilevel"/>
    <w:tmpl w:val="DF72C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133129"/>
    <w:multiLevelType w:val="hybridMultilevel"/>
    <w:tmpl w:val="6CFA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C4481"/>
    <w:multiLevelType w:val="hybridMultilevel"/>
    <w:tmpl w:val="7FDEDB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6520AA"/>
    <w:multiLevelType w:val="hybridMultilevel"/>
    <w:tmpl w:val="BF14EA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D77087"/>
    <w:multiLevelType w:val="hybridMultilevel"/>
    <w:tmpl w:val="938CE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620577"/>
    <w:multiLevelType w:val="hybridMultilevel"/>
    <w:tmpl w:val="8E889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53883"/>
    <w:multiLevelType w:val="hybridMultilevel"/>
    <w:tmpl w:val="871CE5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CF4BEA"/>
    <w:multiLevelType w:val="hybridMultilevel"/>
    <w:tmpl w:val="2E62CF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C54ED8"/>
    <w:multiLevelType w:val="hybridMultilevel"/>
    <w:tmpl w:val="0F3CEA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E181FF7"/>
    <w:multiLevelType w:val="hybridMultilevel"/>
    <w:tmpl w:val="DBEEC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364"/>
    <w:rsid w:val="000309F6"/>
    <w:rsid w:val="00063840"/>
    <w:rsid w:val="00076718"/>
    <w:rsid w:val="00094364"/>
    <w:rsid w:val="000A7F72"/>
    <w:rsid w:val="000C4A54"/>
    <w:rsid w:val="000D5244"/>
    <w:rsid w:val="0016723F"/>
    <w:rsid w:val="00187110"/>
    <w:rsid w:val="0019595D"/>
    <w:rsid w:val="001A0664"/>
    <w:rsid w:val="001D1442"/>
    <w:rsid w:val="001D5697"/>
    <w:rsid w:val="002438CA"/>
    <w:rsid w:val="00253873"/>
    <w:rsid w:val="002D729B"/>
    <w:rsid w:val="002E5467"/>
    <w:rsid w:val="002F5DAE"/>
    <w:rsid w:val="00360822"/>
    <w:rsid w:val="003710CF"/>
    <w:rsid w:val="003A4920"/>
    <w:rsid w:val="003B15FF"/>
    <w:rsid w:val="003D3912"/>
    <w:rsid w:val="003E1435"/>
    <w:rsid w:val="00434BAD"/>
    <w:rsid w:val="004815DA"/>
    <w:rsid w:val="00491C6B"/>
    <w:rsid w:val="00512869"/>
    <w:rsid w:val="005718D6"/>
    <w:rsid w:val="0059228D"/>
    <w:rsid w:val="005E6303"/>
    <w:rsid w:val="005E6A58"/>
    <w:rsid w:val="006053B7"/>
    <w:rsid w:val="0063294D"/>
    <w:rsid w:val="00650571"/>
    <w:rsid w:val="006812FE"/>
    <w:rsid w:val="00696330"/>
    <w:rsid w:val="006B2B30"/>
    <w:rsid w:val="00716F3B"/>
    <w:rsid w:val="00750589"/>
    <w:rsid w:val="00773DB2"/>
    <w:rsid w:val="00785F40"/>
    <w:rsid w:val="007B7F47"/>
    <w:rsid w:val="007D277F"/>
    <w:rsid w:val="007F7CEB"/>
    <w:rsid w:val="008147F7"/>
    <w:rsid w:val="008244BA"/>
    <w:rsid w:val="008511A6"/>
    <w:rsid w:val="00851B82"/>
    <w:rsid w:val="0087758F"/>
    <w:rsid w:val="008C5628"/>
    <w:rsid w:val="008F7178"/>
    <w:rsid w:val="00924575"/>
    <w:rsid w:val="00932796"/>
    <w:rsid w:val="00932B5B"/>
    <w:rsid w:val="009333E3"/>
    <w:rsid w:val="009711FA"/>
    <w:rsid w:val="0097370F"/>
    <w:rsid w:val="00976FBD"/>
    <w:rsid w:val="009D77C4"/>
    <w:rsid w:val="00A05C90"/>
    <w:rsid w:val="00A16C3C"/>
    <w:rsid w:val="00AC0CDD"/>
    <w:rsid w:val="00AC1CBD"/>
    <w:rsid w:val="00AD5CB1"/>
    <w:rsid w:val="00AF406F"/>
    <w:rsid w:val="00B44934"/>
    <w:rsid w:val="00B602F7"/>
    <w:rsid w:val="00BA155E"/>
    <w:rsid w:val="00BD3CC1"/>
    <w:rsid w:val="00BE66A7"/>
    <w:rsid w:val="00C305D8"/>
    <w:rsid w:val="00C36497"/>
    <w:rsid w:val="00C40212"/>
    <w:rsid w:val="00C4278B"/>
    <w:rsid w:val="00C469BF"/>
    <w:rsid w:val="00C77507"/>
    <w:rsid w:val="00C85D4D"/>
    <w:rsid w:val="00C97D3B"/>
    <w:rsid w:val="00CC3915"/>
    <w:rsid w:val="00CE7FC7"/>
    <w:rsid w:val="00D174DC"/>
    <w:rsid w:val="00D53DF3"/>
    <w:rsid w:val="00D9110A"/>
    <w:rsid w:val="00DE5B6A"/>
    <w:rsid w:val="00E92817"/>
    <w:rsid w:val="00E930A8"/>
    <w:rsid w:val="00EB54FE"/>
    <w:rsid w:val="00EB687B"/>
    <w:rsid w:val="00EB7095"/>
    <w:rsid w:val="00EE7F11"/>
    <w:rsid w:val="00EF793A"/>
    <w:rsid w:val="00F36730"/>
    <w:rsid w:val="00F5529F"/>
    <w:rsid w:val="00FA4D2E"/>
    <w:rsid w:val="00FA6A08"/>
    <w:rsid w:val="00FC1738"/>
    <w:rsid w:val="00F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07E89"/>
  <w15:docId w15:val="{4E5BD73E-6B9E-4431-86D5-DB8C8623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5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53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75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Lam</dc:creator>
  <cp:keywords/>
  <dc:description/>
  <cp:lastModifiedBy>Daniel Lam</cp:lastModifiedBy>
  <cp:revision>25</cp:revision>
  <dcterms:created xsi:type="dcterms:W3CDTF">2018-09-08T10:39:00Z</dcterms:created>
  <dcterms:modified xsi:type="dcterms:W3CDTF">2019-05-18T11:54:00Z</dcterms:modified>
</cp:coreProperties>
</file>